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C6" w:rsidRPr="00B02C02" w:rsidRDefault="008A47C6" w:rsidP="008A47C6">
      <w:pPr>
        <w:suppressAutoHyphens/>
        <w:autoSpaceDE w:val="0"/>
        <w:autoSpaceDN w:val="0"/>
        <w:adjustRightInd w:val="0"/>
        <w:spacing w:before="160" w:line="360" w:lineRule="auto"/>
        <w:ind w:firstLine="9639"/>
        <w:rPr>
          <w:rFonts w:eastAsia="Calibri"/>
          <w:sz w:val="28"/>
          <w:szCs w:val="28"/>
        </w:rPr>
      </w:pPr>
      <w:r w:rsidRPr="00B02C02">
        <w:rPr>
          <w:rFonts w:eastAsia="Calibri"/>
          <w:sz w:val="28"/>
          <w:szCs w:val="28"/>
        </w:rPr>
        <w:t>Приложение № 1</w:t>
      </w:r>
    </w:p>
    <w:p w:rsidR="008A47C6" w:rsidRPr="00B02C02" w:rsidRDefault="008A47C6" w:rsidP="008A47C6">
      <w:pPr>
        <w:suppressAutoHyphens/>
        <w:autoSpaceDE w:val="0"/>
        <w:autoSpaceDN w:val="0"/>
        <w:adjustRightInd w:val="0"/>
        <w:spacing w:before="160" w:line="360" w:lineRule="auto"/>
        <w:ind w:firstLine="9639"/>
        <w:rPr>
          <w:rFonts w:eastAsia="Calibri"/>
          <w:sz w:val="28"/>
          <w:szCs w:val="28"/>
        </w:rPr>
      </w:pPr>
      <w:r w:rsidRPr="00B02C02">
        <w:rPr>
          <w:rFonts w:eastAsia="Calibri"/>
          <w:sz w:val="28"/>
          <w:szCs w:val="28"/>
        </w:rPr>
        <w:t>Приложение № 1</w:t>
      </w:r>
    </w:p>
    <w:p w:rsidR="008A47C6" w:rsidRPr="00B02C02" w:rsidRDefault="008A47C6" w:rsidP="008A47C6">
      <w:pPr>
        <w:suppressAutoHyphens/>
        <w:autoSpaceDE w:val="0"/>
        <w:autoSpaceDN w:val="0"/>
        <w:adjustRightInd w:val="0"/>
        <w:spacing w:before="160" w:line="360" w:lineRule="auto"/>
        <w:ind w:firstLine="9639"/>
        <w:rPr>
          <w:rFonts w:eastAsia="Calibri"/>
          <w:sz w:val="28"/>
          <w:szCs w:val="28"/>
        </w:rPr>
      </w:pPr>
      <w:r w:rsidRPr="00B02C02">
        <w:rPr>
          <w:rFonts w:eastAsia="Calibri"/>
          <w:sz w:val="28"/>
          <w:szCs w:val="28"/>
        </w:rPr>
        <w:t>к Государственной программе</w:t>
      </w:r>
    </w:p>
    <w:p w:rsidR="008A47C6" w:rsidRPr="00B02C02" w:rsidRDefault="008A47C6" w:rsidP="00B4649E">
      <w:pPr>
        <w:spacing w:before="720"/>
        <w:jc w:val="center"/>
        <w:rPr>
          <w:b/>
          <w:sz w:val="28"/>
          <w:szCs w:val="28"/>
        </w:rPr>
      </w:pPr>
      <w:r w:rsidRPr="00B02C02">
        <w:rPr>
          <w:b/>
          <w:sz w:val="28"/>
          <w:szCs w:val="28"/>
        </w:rPr>
        <w:t xml:space="preserve">ИЗМЕНЕНИЯ В СВЕДЕНИЯХ </w:t>
      </w:r>
    </w:p>
    <w:p w:rsidR="008A47C6" w:rsidRPr="00B02C02" w:rsidRDefault="008A47C6" w:rsidP="008A47C6">
      <w:pPr>
        <w:jc w:val="center"/>
        <w:rPr>
          <w:b/>
          <w:sz w:val="28"/>
          <w:szCs w:val="28"/>
        </w:rPr>
      </w:pPr>
      <w:r w:rsidRPr="00B02C02">
        <w:rPr>
          <w:b/>
          <w:sz w:val="28"/>
          <w:szCs w:val="28"/>
        </w:rPr>
        <w:t xml:space="preserve">о целевых показателях эффективности реализации </w:t>
      </w:r>
    </w:p>
    <w:p w:rsidR="008A47C6" w:rsidRPr="00B02C02" w:rsidRDefault="008A47C6" w:rsidP="002348AA">
      <w:pPr>
        <w:spacing w:after="480"/>
        <w:jc w:val="center"/>
        <w:rPr>
          <w:b/>
          <w:sz w:val="28"/>
          <w:szCs w:val="28"/>
        </w:rPr>
      </w:pPr>
      <w:r w:rsidRPr="00B02C02">
        <w:rPr>
          <w:b/>
          <w:sz w:val="28"/>
          <w:szCs w:val="28"/>
        </w:rPr>
        <w:t>Государственной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5330"/>
        <w:gridCol w:w="1360"/>
        <w:gridCol w:w="1134"/>
        <w:gridCol w:w="1133"/>
        <w:gridCol w:w="1133"/>
        <w:gridCol w:w="1133"/>
        <w:gridCol w:w="1133"/>
        <w:gridCol w:w="1133"/>
        <w:gridCol w:w="1133"/>
      </w:tblGrid>
      <w:tr w:rsidR="00466EDC" w:rsidRPr="002348AA" w:rsidTr="00330B71">
        <w:trPr>
          <w:tblHeader/>
        </w:trPr>
        <w:tc>
          <w:tcPr>
            <w:tcW w:w="566" w:type="dxa"/>
            <w:vMerge w:val="restart"/>
          </w:tcPr>
          <w:p w:rsidR="008A47C6" w:rsidRPr="002348AA" w:rsidRDefault="008A47C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30" w:type="dxa"/>
            <w:vMerge w:val="restart"/>
          </w:tcPr>
          <w:p w:rsidR="00466EDC" w:rsidRPr="002348AA" w:rsidRDefault="00466EDC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B4649E" w:rsidRPr="002348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360" w:type="dxa"/>
            <w:vMerge w:val="restart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932" w:type="dxa"/>
            <w:gridSpan w:val="7"/>
          </w:tcPr>
          <w:p w:rsidR="00466EDC" w:rsidRPr="002348AA" w:rsidRDefault="00466EDC" w:rsidP="00303D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6EDC" w:rsidRPr="002348AA" w:rsidTr="002348AA">
        <w:trPr>
          <w:tblHeader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66EDC" w:rsidRPr="002348AA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vMerge/>
          </w:tcPr>
          <w:p w:rsidR="00466EDC" w:rsidRPr="002348AA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466EDC" w:rsidRPr="002348AA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2018 год (базовый)</w:t>
            </w: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66EDC" w:rsidRPr="002348AA" w:rsidTr="00A425E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66EDC" w:rsidRPr="002348AA" w:rsidRDefault="00466EDC" w:rsidP="00A425E0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Кировской области </w:t>
            </w:r>
            <w:r w:rsidR="00B4649E" w:rsidRPr="002348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B4649E" w:rsidRPr="002348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2348AA" w:rsidTr="00A425E0">
        <w:trPr>
          <w:cantSplit/>
          <w:trHeight w:val="1101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EDC" w:rsidRPr="002348AA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66EDC" w:rsidRPr="002348AA" w:rsidRDefault="00466EDC" w:rsidP="00A425E0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 </w:t>
            </w:r>
            <w:r w:rsidR="00B4649E"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роли культуры как духовно-нравственного основания для формирования гармонично развитой личности и общества в целом</w:t>
            </w:r>
            <w:r w:rsidR="00B4649E"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2348AA" w:rsidTr="00A425E0">
        <w:trPr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EDC" w:rsidRPr="002348AA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66EDC" w:rsidRPr="002348AA" w:rsidRDefault="00466EDC" w:rsidP="00A425E0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B4649E"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Сохранение, эффективное использование и развитие культурного потенциала Кировской области</w:t>
            </w:r>
            <w:r w:rsidR="00B4649E"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2348AA" w:rsidTr="00A425E0">
        <w:trPr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EDC" w:rsidRPr="002348AA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66EDC" w:rsidRPr="002348AA" w:rsidRDefault="00466EDC" w:rsidP="00A425E0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число посещений областных государственных учреждений культуры</w:t>
            </w:r>
          </w:p>
        </w:tc>
        <w:tc>
          <w:tcPr>
            <w:tcW w:w="1360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тыс. посещений</w:t>
            </w:r>
          </w:p>
        </w:tc>
        <w:tc>
          <w:tcPr>
            <w:tcW w:w="1134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1309,8</w:t>
            </w: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1359,2</w:t>
            </w: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1392,4</w:t>
            </w: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1425,8</w:t>
            </w: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1459,8</w:t>
            </w: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1492,9</w:t>
            </w: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1527,1</w:t>
            </w:r>
          </w:p>
        </w:tc>
      </w:tr>
      <w:tr w:rsidR="00466EDC" w:rsidRPr="002348AA" w:rsidTr="00A425E0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EDC" w:rsidRPr="002348AA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66EDC" w:rsidRPr="002348AA" w:rsidRDefault="00466EDC" w:rsidP="00A425E0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B4649E"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Сохранение культурного и </w:t>
            </w:r>
            <w:r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исторического наследия Кировской области</w:t>
            </w:r>
            <w:r w:rsidR="00B4649E"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2348AA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A" w:rsidRPr="002348AA" w:rsidTr="00A425E0"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A" w:rsidRPr="002348AA" w:rsidRDefault="002348AA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доля архивных документов Государственного архива Кировской области, хранящихся в нормативных условиях</w:t>
            </w:r>
          </w:p>
        </w:tc>
        <w:tc>
          <w:tcPr>
            <w:tcW w:w="1360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48AA" w:rsidRPr="002348AA" w:rsidTr="00A425E0"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A" w:rsidRPr="002348AA" w:rsidRDefault="002348AA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доля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в общем количестве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</w:t>
            </w:r>
          </w:p>
        </w:tc>
        <w:tc>
          <w:tcPr>
            <w:tcW w:w="1360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3,5398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3,5398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3,5320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3,5242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3,5164</w:t>
            </w:r>
          </w:p>
        </w:tc>
      </w:tr>
      <w:tr w:rsidR="002348AA" w:rsidRPr="002348AA" w:rsidTr="00A425E0"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A" w:rsidRPr="002348AA" w:rsidRDefault="002348AA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2348AA" w:rsidRPr="002348AA" w:rsidRDefault="002348AA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«Развитие системы профессиональной подготовки кадров в сфере культуры Кировской области»</w:t>
            </w:r>
          </w:p>
        </w:tc>
        <w:tc>
          <w:tcPr>
            <w:tcW w:w="1360" w:type="dxa"/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A" w:rsidRPr="002348AA" w:rsidTr="00A425E0"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A" w:rsidRPr="002348AA" w:rsidRDefault="002348AA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2348AA" w:rsidRPr="002348AA" w:rsidRDefault="002348AA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доля выпускников государственных профессиональных образовательных организаций по профессиям отрасли «Культура», получивших по результатам государственной аттестации оценки «хорошо» и «отлично»</w:t>
            </w:r>
          </w:p>
        </w:tc>
        <w:tc>
          <w:tcPr>
            <w:tcW w:w="1360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133" w:type="dxa"/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2348AA" w:rsidRPr="002348AA" w:rsidTr="00A425E0"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A" w:rsidRPr="002348AA" w:rsidRDefault="002348AA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</w:tcBorders>
          </w:tcPr>
          <w:p w:rsidR="002348AA" w:rsidRPr="002348AA" w:rsidRDefault="002348AA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«Создание благоприятных условий для устойчивого развития сферы туризма Кировской области»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A" w:rsidRPr="002348AA" w:rsidTr="00A425E0">
        <w:tblPrEx>
          <w:tblBorders>
            <w:insideH w:val="nil"/>
          </w:tblBorders>
        </w:tblPrEx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A" w:rsidRPr="002348AA" w:rsidRDefault="002348AA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туристско-информационных услуг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16407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17227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18088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18993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19942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20414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348AA" w:rsidRPr="002348AA" w:rsidRDefault="002348A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21434</w:t>
            </w:r>
          </w:p>
        </w:tc>
      </w:tr>
      <w:tr w:rsidR="00E30091" w:rsidRPr="002348AA" w:rsidTr="00A425E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Подпрограмма «Наследие»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91" w:rsidRPr="002348AA" w:rsidTr="00E30091"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091" w:rsidRPr="002348AA" w:rsidRDefault="00E30091" w:rsidP="002348AA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Цель «Создание условий для сохранения культурного, исторического наследия и расширения доступа населения к культурным ценностям и информации»</w:t>
            </w:r>
          </w:p>
        </w:tc>
        <w:tc>
          <w:tcPr>
            <w:tcW w:w="1360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91" w:rsidRPr="002348AA" w:rsidTr="00E30091"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091" w:rsidRPr="002348AA" w:rsidRDefault="00E30091" w:rsidP="002348AA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«Повышение доступности и качества библиотечных, музейных и архивных услуг»</w:t>
            </w:r>
          </w:p>
        </w:tc>
        <w:tc>
          <w:tcPr>
            <w:tcW w:w="1360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91" w:rsidRPr="002348AA" w:rsidTr="00E30091"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091" w:rsidRPr="002348AA" w:rsidRDefault="00E30091" w:rsidP="002348AA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количество единиц хранения библиотечных фондов областных государственных библиотек и основного музейного фонда областных государственных музеев</w:t>
            </w:r>
          </w:p>
        </w:tc>
        <w:tc>
          <w:tcPr>
            <w:tcW w:w="1360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4789513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4790893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4792257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4793622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4794223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4795157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4796055</w:t>
            </w:r>
          </w:p>
        </w:tc>
      </w:tr>
      <w:tr w:rsidR="00E30091" w:rsidRPr="002348AA" w:rsidTr="00E30091"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091" w:rsidRPr="002348AA" w:rsidRDefault="00E30091" w:rsidP="002348AA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объем дел (документов), хранимых в Государственном архиве Кировской области</w:t>
            </w:r>
          </w:p>
        </w:tc>
        <w:tc>
          <w:tcPr>
            <w:tcW w:w="1360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2834612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2867624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2891754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2911754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2931754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2963624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2987624</w:t>
            </w:r>
          </w:p>
        </w:tc>
      </w:tr>
      <w:tr w:rsidR="00E30091" w:rsidRPr="002348AA" w:rsidTr="00E30091"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091" w:rsidRPr="002348AA" w:rsidRDefault="00E30091" w:rsidP="002348AA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«Обеспечение сохранности и использования объектов культурного наследия»</w:t>
            </w:r>
          </w:p>
        </w:tc>
        <w:tc>
          <w:tcPr>
            <w:tcW w:w="1360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91" w:rsidRPr="002348AA" w:rsidTr="00E30091"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091" w:rsidRPr="002348AA" w:rsidRDefault="00E30091" w:rsidP="002348AA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E30091" w:rsidRPr="002348AA" w:rsidRDefault="00E30091" w:rsidP="002348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 регионального значения, в отношении которых осуществлены плановые мероприятия по контролю их состояния, в общем числе объектов культурного наследия регионального значения</w:t>
            </w:r>
          </w:p>
        </w:tc>
        <w:tc>
          <w:tcPr>
            <w:tcW w:w="1360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E30091" w:rsidRPr="002348AA" w:rsidRDefault="00E30091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2899" w:rsidRPr="002348AA" w:rsidTr="00E30091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692899" w:rsidRPr="002348AA" w:rsidRDefault="00692899" w:rsidP="002348A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«Развитие инфраструктуры сферы культуры»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99" w:rsidRPr="002348AA" w:rsidTr="002348AA">
        <w:tblPrEx>
          <w:tblBorders>
            <w:insideH w:val="nil"/>
          </w:tblBorders>
        </w:tblPrEx>
        <w:tc>
          <w:tcPr>
            <w:tcW w:w="566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культуры, на которых завершены работы по строительству, реконструкции, </w:t>
            </w:r>
            <w:r w:rsidRPr="00234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капитальному ремонту и реставрации, в общем количестве объектов культуры, на которых запланировано проведение работ по строительству, реконструкции, капитальному ремонту и реставрации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92899" w:rsidRPr="002348AA" w:rsidTr="002348AA">
        <w:tblPrEx>
          <w:tblBorders>
            <w:insideH w:val="nil"/>
          </w:tblBorders>
        </w:tblPrEx>
        <w:tc>
          <w:tcPr>
            <w:tcW w:w="566" w:type="dxa"/>
            <w:tcBorders>
              <w:top w:val="single" w:sz="4" w:space="0" w:color="auto"/>
              <w:bottom w:val="nil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«Строительство, реконструкция, капитальный ремонт и реставрация зданий учреждений культуры»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99" w:rsidRPr="002348AA" w:rsidTr="002348A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899" w:rsidRPr="002348AA" w:rsidRDefault="00692899" w:rsidP="002348AA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и введенных в эксплуатацию объектов культуры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2899" w:rsidRPr="002348AA" w:rsidTr="002348AA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692899" w:rsidRPr="002348AA" w:rsidRDefault="00692899" w:rsidP="002348A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692899" w:rsidRPr="002348AA" w:rsidRDefault="00692899" w:rsidP="006928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разработанной проектной документации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92899" w:rsidRPr="002348AA" w:rsidRDefault="00692899" w:rsidP="00234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663" w:rsidRPr="002348AA" w:rsidTr="00913BD3">
        <w:trPr>
          <w:trHeight w:val="844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F06663" w:rsidRPr="002348AA" w:rsidRDefault="00F06663" w:rsidP="00A86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A86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A86252" w:rsidRPr="002348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Развитие сферы туризма и продвижение туристского продукта Кировской области</w:t>
            </w:r>
            <w:r w:rsidR="00A86252" w:rsidRPr="002348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63" w:rsidRPr="002348AA" w:rsidTr="00B4649E">
        <w:tblPrEx>
          <w:tblBorders>
            <w:insideH w:val="nil"/>
          </w:tblBorders>
        </w:tblPrEx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мероприятий в сфере туризма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49175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2348AA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F52C5C" w:rsidRPr="00B02C02" w:rsidRDefault="00A425E0" w:rsidP="00E30091">
      <w:pPr>
        <w:spacing w:before="720"/>
        <w:jc w:val="center"/>
      </w:pPr>
      <w:r>
        <w:t>_______________</w:t>
      </w:r>
    </w:p>
    <w:sectPr w:rsidR="00F52C5C" w:rsidRPr="00B02C02" w:rsidSect="00E30091">
      <w:headerReference w:type="default" r:id="rId7"/>
      <w:pgSz w:w="16838" w:h="11906" w:orient="landscape"/>
      <w:pgMar w:top="851" w:right="567" w:bottom="737" w:left="96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8AA" w:rsidRDefault="002348AA" w:rsidP="00DC0ADE">
      <w:r>
        <w:separator/>
      </w:r>
    </w:p>
  </w:endnote>
  <w:endnote w:type="continuationSeparator" w:id="0">
    <w:p w:rsidR="002348AA" w:rsidRDefault="002348AA" w:rsidP="00DC0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8AA" w:rsidRDefault="002348AA" w:rsidP="00DC0ADE">
      <w:r>
        <w:separator/>
      </w:r>
    </w:p>
  </w:footnote>
  <w:footnote w:type="continuationSeparator" w:id="0">
    <w:p w:rsidR="002348AA" w:rsidRDefault="002348AA" w:rsidP="00DC0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40147"/>
      <w:docPartObj>
        <w:docPartGallery w:val="Page Numbers (Top of Page)"/>
        <w:docPartUnique/>
      </w:docPartObj>
    </w:sdtPr>
    <w:sdtContent>
      <w:p w:rsidR="002348AA" w:rsidRDefault="006D3F78">
        <w:pPr>
          <w:pStyle w:val="a3"/>
          <w:jc w:val="center"/>
        </w:pPr>
        <w:fldSimple w:instr=" PAGE   \* MERGEFORMAT ">
          <w:r w:rsidR="00A425E0">
            <w:rPr>
              <w:noProof/>
            </w:rPr>
            <w:t>8</w:t>
          </w:r>
        </w:fldSimple>
      </w:p>
    </w:sdtContent>
  </w:sdt>
  <w:p w:rsidR="002348AA" w:rsidRDefault="002348A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EDC"/>
    <w:rsid w:val="00012FA4"/>
    <w:rsid w:val="000226AA"/>
    <w:rsid w:val="000360A6"/>
    <w:rsid w:val="00055735"/>
    <w:rsid w:val="00071922"/>
    <w:rsid w:val="00102BF7"/>
    <w:rsid w:val="0011220E"/>
    <w:rsid w:val="00131BA3"/>
    <w:rsid w:val="001356E2"/>
    <w:rsid w:val="001955B8"/>
    <w:rsid w:val="001B71B3"/>
    <w:rsid w:val="001F18A1"/>
    <w:rsid w:val="002348AA"/>
    <w:rsid w:val="00293B73"/>
    <w:rsid w:val="002A079E"/>
    <w:rsid w:val="002A2F75"/>
    <w:rsid w:val="002B2291"/>
    <w:rsid w:val="00303DE9"/>
    <w:rsid w:val="00330B71"/>
    <w:rsid w:val="00340D6F"/>
    <w:rsid w:val="003A48D9"/>
    <w:rsid w:val="004233D5"/>
    <w:rsid w:val="00466EDC"/>
    <w:rsid w:val="0049175C"/>
    <w:rsid w:val="00495C1C"/>
    <w:rsid w:val="004D3686"/>
    <w:rsid w:val="004F31AD"/>
    <w:rsid w:val="00572682"/>
    <w:rsid w:val="00597034"/>
    <w:rsid w:val="005A6655"/>
    <w:rsid w:val="005C4790"/>
    <w:rsid w:val="006344A8"/>
    <w:rsid w:val="00636492"/>
    <w:rsid w:val="006775BD"/>
    <w:rsid w:val="00692899"/>
    <w:rsid w:val="00694ED0"/>
    <w:rsid w:val="006B2C77"/>
    <w:rsid w:val="006D3F78"/>
    <w:rsid w:val="006D5374"/>
    <w:rsid w:val="006D7B45"/>
    <w:rsid w:val="006E7A0C"/>
    <w:rsid w:val="006F4EB4"/>
    <w:rsid w:val="00751D4B"/>
    <w:rsid w:val="007E08CC"/>
    <w:rsid w:val="00811E4E"/>
    <w:rsid w:val="00811EB6"/>
    <w:rsid w:val="0082775A"/>
    <w:rsid w:val="00834418"/>
    <w:rsid w:val="008A47C6"/>
    <w:rsid w:val="008B7026"/>
    <w:rsid w:val="008C40B5"/>
    <w:rsid w:val="008C77BF"/>
    <w:rsid w:val="008D4AFE"/>
    <w:rsid w:val="008F4BCD"/>
    <w:rsid w:val="00913BD3"/>
    <w:rsid w:val="00917EE6"/>
    <w:rsid w:val="0093003C"/>
    <w:rsid w:val="00930209"/>
    <w:rsid w:val="00950A96"/>
    <w:rsid w:val="00A05C37"/>
    <w:rsid w:val="00A32F39"/>
    <w:rsid w:val="00A425E0"/>
    <w:rsid w:val="00A42DA1"/>
    <w:rsid w:val="00A63968"/>
    <w:rsid w:val="00A86252"/>
    <w:rsid w:val="00AD26C8"/>
    <w:rsid w:val="00AD7913"/>
    <w:rsid w:val="00AD7937"/>
    <w:rsid w:val="00AE6197"/>
    <w:rsid w:val="00B02C02"/>
    <w:rsid w:val="00B4536F"/>
    <w:rsid w:val="00B4649E"/>
    <w:rsid w:val="00B801EF"/>
    <w:rsid w:val="00B90AC7"/>
    <w:rsid w:val="00BC70C3"/>
    <w:rsid w:val="00BF7C5A"/>
    <w:rsid w:val="00C26BF8"/>
    <w:rsid w:val="00C351EA"/>
    <w:rsid w:val="00C56BB1"/>
    <w:rsid w:val="00C6402F"/>
    <w:rsid w:val="00CA4E2A"/>
    <w:rsid w:val="00CD002C"/>
    <w:rsid w:val="00CD4629"/>
    <w:rsid w:val="00D14B54"/>
    <w:rsid w:val="00D65F32"/>
    <w:rsid w:val="00D7665E"/>
    <w:rsid w:val="00DC0ADE"/>
    <w:rsid w:val="00DE659E"/>
    <w:rsid w:val="00E26A01"/>
    <w:rsid w:val="00E30091"/>
    <w:rsid w:val="00E976D7"/>
    <w:rsid w:val="00ED66B4"/>
    <w:rsid w:val="00F06663"/>
    <w:rsid w:val="00F52C5C"/>
    <w:rsid w:val="00FA6550"/>
    <w:rsid w:val="00FF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E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0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C0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0A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35E70-2609-4D80-A427-595791E2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2021-05-13T11:47:00Z</cp:lastPrinted>
  <dcterms:created xsi:type="dcterms:W3CDTF">2021-02-17T07:36:00Z</dcterms:created>
  <dcterms:modified xsi:type="dcterms:W3CDTF">2021-05-13T11:47:00Z</dcterms:modified>
</cp:coreProperties>
</file>